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6583" w14:textId="77777777" w:rsidR="00387725" w:rsidRPr="00ED0477" w:rsidRDefault="00387725" w:rsidP="00387725">
      <w:pPr>
        <w:pStyle w:val="Heading1"/>
        <w:rPr>
          <w:color w:val="A02B93" w:themeColor="accent5"/>
        </w:rPr>
      </w:pPr>
      <w:r w:rsidRPr="00ED0477">
        <w:rPr>
          <w:color w:val="A02B93" w:themeColor="accent5"/>
        </w:rPr>
        <w:t>Managing student image and video content</w:t>
      </w:r>
    </w:p>
    <w:p w14:paraId="1245F890" w14:textId="328AAD6D" w:rsidR="00387725" w:rsidRPr="009344D0" w:rsidRDefault="00387725" w:rsidP="00387725">
      <w:pPr>
        <w:rPr>
          <w:sz w:val="22"/>
          <w:szCs w:val="22"/>
        </w:rPr>
      </w:pPr>
      <w:hyperlink r:id="rId5" w:history="1">
        <w:r w:rsidRPr="009344D0">
          <w:rPr>
            <w:rStyle w:val="Hyperlink"/>
            <w:sz w:val="22"/>
            <w:szCs w:val="22"/>
          </w:rPr>
          <w:t>https://saferinternet.org.uk/guide-and-resource/managing-student-image-and-video-content</w:t>
        </w:r>
      </w:hyperlink>
      <w:r w:rsidRPr="009344D0">
        <w:rPr>
          <w:sz w:val="22"/>
          <w:szCs w:val="22"/>
        </w:rPr>
        <w:t xml:space="preserve"> </w:t>
      </w:r>
      <w:r w:rsidR="009344D0">
        <w:rPr>
          <w:sz w:val="22"/>
          <w:szCs w:val="22"/>
        </w:rPr>
        <w:br/>
      </w:r>
    </w:p>
    <w:p w14:paraId="69B44E07" w14:textId="4BEE5BD6" w:rsidR="00387725" w:rsidRPr="00387725" w:rsidRDefault="00387725" w:rsidP="00387725">
      <w:pPr>
        <w:pStyle w:val="Heading2"/>
        <w:rPr>
          <w:b/>
          <w:bCs/>
          <w:color w:val="000000" w:themeColor="text1"/>
        </w:rPr>
      </w:pPr>
      <w:r w:rsidRPr="00387725">
        <w:rPr>
          <w:b/>
          <w:bCs/>
          <w:color w:val="000000" w:themeColor="text1"/>
        </w:rPr>
        <w:t>Practical actions to take</w:t>
      </w:r>
    </w:p>
    <w:p w14:paraId="45224A2B" w14:textId="6CE85A32" w:rsidR="00387725" w:rsidRPr="00387725" w:rsidRDefault="00387725" w:rsidP="00387725">
      <w:pPr>
        <w:spacing w:after="0"/>
        <w:rPr>
          <w:b/>
          <w:bCs/>
          <w:color w:val="A02B93" w:themeColor="accent5"/>
          <w:sz w:val="26"/>
          <w:szCs w:val="26"/>
        </w:rPr>
      </w:pPr>
      <w:r w:rsidRPr="00387725">
        <w:rPr>
          <w:b/>
          <w:bCs/>
          <w:color w:val="A02B93" w:themeColor="accent5"/>
          <w:sz w:val="26"/>
          <w:szCs w:val="26"/>
        </w:rPr>
        <w:t>Regularly review online content</w:t>
      </w:r>
    </w:p>
    <w:p w14:paraId="4F84357A" w14:textId="48A7C21D" w:rsidR="00387725" w:rsidRDefault="00387725" w:rsidP="00387725">
      <w:pPr>
        <w:spacing w:after="0"/>
      </w:pPr>
      <w:r w:rsidRPr="00387725">
        <w:t>Conduct periodic audits of your school’s website and social media platforms to assess the necessity of images featuring students. Where possible, replace identifiable student images with generic school-related visuals</w:t>
      </w:r>
      <w:r w:rsidR="003E428A">
        <w:t>.</w:t>
      </w:r>
    </w:p>
    <w:p w14:paraId="4D576068" w14:textId="20F0DB5F" w:rsidR="00387725" w:rsidRDefault="00387725" w:rsidP="003E428A">
      <w:pPr>
        <w:pStyle w:val="ListParagraph"/>
        <w:numPr>
          <w:ilvl w:val="0"/>
          <w:numId w:val="7"/>
        </w:numPr>
      </w:pPr>
      <w:proofErr w:type="spellStart"/>
      <w:r>
        <w:t>Unsplash</w:t>
      </w:r>
      <w:proofErr w:type="spellEnd"/>
      <w:r>
        <w:t xml:space="preserve">: </w:t>
      </w:r>
      <w:hyperlink r:id="rId6" w:history="1">
        <w:r w:rsidRPr="002424EB">
          <w:rPr>
            <w:rStyle w:val="Hyperlink"/>
          </w:rPr>
          <w:t>https://unsplash.com</w:t>
        </w:r>
      </w:hyperlink>
      <w:r>
        <w:t xml:space="preserve"> </w:t>
      </w:r>
    </w:p>
    <w:p w14:paraId="06BE2BD6" w14:textId="67D71FFB" w:rsidR="00387725" w:rsidRDefault="00387725" w:rsidP="003E428A">
      <w:pPr>
        <w:pStyle w:val="ListParagraph"/>
        <w:numPr>
          <w:ilvl w:val="0"/>
          <w:numId w:val="7"/>
        </w:numPr>
      </w:pPr>
      <w:r>
        <w:t xml:space="preserve">Pexels: </w:t>
      </w:r>
      <w:hyperlink r:id="rId7" w:history="1">
        <w:r w:rsidRPr="002424EB">
          <w:rPr>
            <w:rStyle w:val="Hyperlink"/>
          </w:rPr>
          <w:t>https://www.pexels.com/</w:t>
        </w:r>
      </w:hyperlink>
    </w:p>
    <w:p w14:paraId="12B6918F" w14:textId="0030CBC7" w:rsidR="00387725" w:rsidRDefault="00387725" w:rsidP="003E428A">
      <w:pPr>
        <w:pStyle w:val="ListParagraph"/>
        <w:numPr>
          <w:ilvl w:val="0"/>
          <w:numId w:val="7"/>
        </w:numPr>
      </w:pPr>
      <w:proofErr w:type="spellStart"/>
      <w:r>
        <w:t>Pixabay</w:t>
      </w:r>
      <w:proofErr w:type="spellEnd"/>
      <w:r>
        <w:t xml:space="preserve">: </w:t>
      </w:r>
      <w:hyperlink r:id="rId8" w:history="1">
        <w:r w:rsidRPr="002424EB">
          <w:rPr>
            <w:rStyle w:val="Hyperlink"/>
          </w:rPr>
          <w:t>https://pixabay.com/</w:t>
        </w:r>
      </w:hyperlink>
      <w:r>
        <w:t xml:space="preserve"> </w:t>
      </w:r>
    </w:p>
    <w:p w14:paraId="7B22D7EE" w14:textId="26314683" w:rsidR="00387725" w:rsidRPr="00387725" w:rsidRDefault="00387725" w:rsidP="003E428A">
      <w:pPr>
        <w:pStyle w:val="ListParagraph"/>
        <w:numPr>
          <w:ilvl w:val="0"/>
          <w:numId w:val="7"/>
        </w:numPr>
      </w:pPr>
      <w:r>
        <w:t xml:space="preserve">Canva: </w:t>
      </w:r>
      <w:hyperlink r:id="rId9" w:history="1">
        <w:r w:rsidRPr="002424EB">
          <w:rPr>
            <w:rStyle w:val="Hyperlink"/>
          </w:rPr>
          <w:t>https://www.canva.com/features/free-stock-photos/</w:t>
        </w:r>
      </w:hyperlink>
      <w:r>
        <w:t xml:space="preserve"> </w:t>
      </w:r>
    </w:p>
    <w:p w14:paraId="638F4B95" w14:textId="77777777" w:rsidR="00387725" w:rsidRDefault="00387725" w:rsidP="00387725">
      <w:pPr>
        <w:rPr>
          <w:b/>
          <w:bCs/>
          <w:color w:val="A02B93" w:themeColor="accent5"/>
        </w:rPr>
      </w:pPr>
    </w:p>
    <w:p w14:paraId="1E046BB4" w14:textId="43CC4972" w:rsidR="00387725" w:rsidRPr="00387725" w:rsidRDefault="00387725" w:rsidP="00387725">
      <w:pPr>
        <w:spacing w:after="0"/>
        <w:rPr>
          <w:b/>
          <w:bCs/>
          <w:color w:val="A02B93" w:themeColor="accent5"/>
          <w:sz w:val="26"/>
          <w:szCs w:val="26"/>
        </w:rPr>
      </w:pPr>
      <w:r w:rsidRPr="00387725">
        <w:rPr>
          <w:b/>
          <w:bCs/>
          <w:color w:val="A02B93" w:themeColor="accent5"/>
          <w:sz w:val="26"/>
          <w:szCs w:val="26"/>
        </w:rPr>
        <w:t>Apply a ‘names-no-images / images-no-names’ policy</w:t>
      </w:r>
    </w:p>
    <w:p w14:paraId="2AA49ED3" w14:textId="77777777" w:rsidR="00387725" w:rsidRPr="00387725" w:rsidRDefault="00387725" w:rsidP="00387725">
      <w:pPr>
        <w:spacing w:after="0"/>
      </w:pPr>
      <w:r w:rsidRPr="00387725">
        <w:t xml:space="preserve">Consider how your school manages images of students and avoid publishing identifiable information/images in publicly accessible materials. For example, by limiting to a </w:t>
      </w:r>
      <w:proofErr w:type="gramStart"/>
      <w:r w:rsidRPr="00387725">
        <w:t>first-name</w:t>
      </w:r>
      <w:proofErr w:type="gramEnd"/>
      <w:r w:rsidRPr="00387725">
        <w:t xml:space="preserve"> only approach, this reduces the likelihood of images being misused or linked to individuals.</w:t>
      </w:r>
    </w:p>
    <w:p w14:paraId="1C9EDFB7" w14:textId="77777777" w:rsidR="00387725" w:rsidRDefault="00387725" w:rsidP="00387725">
      <w:pPr>
        <w:rPr>
          <w:b/>
          <w:bCs/>
        </w:rPr>
      </w:pPr>
    </w:p>
    <w:p w14:paraId="086DD49B" w14:textId="407A9332" w:rsidR="00387725" w:rsidRPr="00387725" w:rsidRDefault="00387725" w:rsidP="00387725">
      <w:pPr>
        <w:spacing w:after="0"/>
        <w:rPr>
          <w:b/>
          <w:bCs/>
          <w:color w:val="A02B93" w:themeColor="accent5"/>
          <w:sz w:val="26"/>
          <w:szCs w:val="26"/>
        </w:rPr>
      </w:pPr>
      <w:r w:rsidRPr="00387725">
        <w:rPr>
          <w:b/>
          <w:bCs/>
          <w:color w:val="A02B93" w:themeColor="accent5"/>
          <w:sz w:val="26"/>
          <w:szCs w:val="26"/>
        </w:rPr>
        <w:t>Limit public visibility of student images</w:t>
      </w:r>
    </w:p>
    <w:p w14:paraId="7881EA83" w14:textId="77777777" w:rsidR="00387725" w:rsidRPr="00387725" w:rsidRDefault="00387725" w:rsidP="00387725">
      <w:pPr>
        <w:spacing w:after="0"/>
      </w:pPr>
      <w:r w:rsidRPr="00387725">
        <w:t>Where images of students are necessary, consider placing them behind a secure, password-protected area, such as a parents’ portal.</w:t>
      </w:r>
    </w:p>
    <w:p w14:paraId="2A3C1048" w14:textId="77777777" w:rsidR="00387725" w:rsidRDefault="00387725" w:rsidP="00387725">
      <w:pPr>
        <w:spacing w:after="0"/>
        <w:rPr>
          <w:b/>
          <w:bCs/>
        </w:rPr>
      </w:pPr>
    </w:p>
    <w:p w14:paraId="2B0EAA3D" w14:textId="65FC6EEB" w:rsidR="00387725" w:rsidRPr="00387725" w:rsidRDefault="00387725" w:rsidP="00387725">
      <w:pPr>
        <w:spacing w:after="0"/>
        <w:rPr>
          <w:b/>
          <w:bCs/>
          <w:color w:val="A02B93" w:themeColor="accent5"/>
          <w:sz w:val="26"/>
          <w:szCs w:val="26"/>
        </w:rPr>
      </w:pPr>
      <w:r w:rsidRPr="00387725">
        <w:rPr>
          <w:b/>
          <w:bCs/>
          <w:color w:val="A02B93" w:themeColor="accent5"/>
          <w:sz w:val="26"/>
          <w:szCs w:val="26"/>
        </w:rPr>
        <w:t>Ensure image metadata is removed</w:t>
      </w:r>
    </w:p>
    <w:p w14:paraId="6CA5A95E" w14:textId="0D3CA71A" w:rsidR="00387725" w:rsidRDefault="00387725" w:rsidP="00387725">
      <w:pPr>
        <w:spacing w:after="0"/>
      </w:pPr>
      <w:r w:rsidRPr="00387725">
        <w:t>Before uploading images, ensure that location data and other metadata (such as EXIF information) have been removed to prevent unintended exposure</w:t>
      </w:r>
      <w:r>
        <w:t>. W</w:t>
      </w:r>
      <w:r w:rsidRPr="00387725">
        <w:t xml:space="preserve">hilst some platforms may automatically do this, the following steps are provided </w:t>
      </w:r>
      <w:proofErr w:type="gramStart"/>
      <w:r w:rsidRPr="00387725">
        <w:t>as a means to</w:t>
      </w:r>
      <w:proofErr w:type="gramEnd"/>
      <w:r w:rsidRPr="00387725">
        <w:t xml:space="preserve"> check and remove EXIF data as part of your approach to data security.</w:t>
      </w:r>
      <w:r w:rsidR="003E428A">
        <w:br/>
      </w:r>
    </w:p>
    <w:p w14:paraId="1F9C4EB9" w14:textId="77777777" w:rsidR="00387725" w:rsidRPr="003E428A" w:rsidRDefault="00387725" w:rsidP="003E428A">
      <w:pPr>
        <w:rPr>
          <w:b/>
          <w:bCs/>
        </w:rPr>
      </w:pPr>
      <w:r w:rsidRPr="003E428A">
        <w:rPr>
          <w:b/>
          <w:bCs/>
        </w:rPr>
        <w:t>PC/Windows</w:t>
      </w:r>
    </w:p>
    <w:p w14:paraId="0E84CB80" w14:textId="77777777" w:rsidR="00387725" w:rsidRDefault="00387725" w:rsidP="00387725">
      <w:pPr>
        <w:pStyle w:val="ListParagraph"/>
        <w:numPr>
          <w:ilvl w:val="0"/>
          <w:numId w:val="4"/>
        </w:numPr>
      </w:pPr>
      <w:r w:rsidRPr="00387725">
        <w:t>Right-click the image file and select Properties and then the Details tab.</w:t>
      </w:r>
    </w:p>
    <w:p w14:paraId="7611413F" w14:textId="77777777" w:rsidR="00387725" w:rsidRDefault="00387725" w:rsidP="00387725">
      <w:pPr>
        <w:pStyle w:val="ListParagraph"/>
        <w:numPr>
          <w:ilvl w:val="0"/>
          <w:numId w:val="4"/>
        </w:numPr>
      </w:pPr>
      <w:r w:rsidRPr="00387725">
        <w:t>Click Remove Properties and Personal Information at the bottom of the window</w:t>
      </w:r>
    </w:p>
    <w:p w14:paraId="455F5CB5" w14:textId="77777777" w:rsidR="00387725" w:rsidRDefault="00387725" w:rsidP="00387725">
      <w:pPr>
        <w:pStyle w:val="ListParagraph"/>
        <w:numPr>
          <w:ilvl w:val="0"/>
          <w:numId w:val="4"/>
        </w:numPr>
      </w:pPr>
      <w:r w:rsidRPr="00387725">
        <w:t>Choose from ‘Create a copy with all possible properties removed’ or ‘Remove the following properties from this file’</w:t>
      </w:r>
    </w:p>
    <w:p w14:paraId="6960E108" w14:textId="003946F8" w:rsidR="00387725" w:rsidRDefault="00387725" w:rsidP="00387725">
      <w:pPr>
        <w:pStyle w:val="ListParagraph"/>
        <w:numPr>
          <w:ilvl w:val="0"/>
          <w:numId w:val="4"/>
        </w:numPr>
      </w:pPr>
      <w:r w:rsidRPr="00387725">
        <w:t>Check the resulting file using Step 1 above to ensure the metadata has been successfully removed</w:t>
      </w:r>
    </w:p>
    <w:p w14:paraId="44A5F1AF" w14:textId="77777777" w:rsidR="00387725" w:rsidRPr="00387725" w:rsidRDefault="00387725" w:rsidP="003E428A">
      <w:pPr>
        <w:rPr>
          <w:b/>
          <w:bCs/>
        </w:rPr>
      </w:pPr>
      <w:r w:rsidRPr="00387725">
        <w:rPr>
          <w:b/>
          <w:bCs/>
        </w:rPr>
        <w:t>MacOS</w:t>
      </w:r>
    </w:p>
    <w:p w14:paraId="506CC3AF" w14:textId="77777777" w:rsidR="00387725" w:rsidRDefault="00387725" w:rsidP="00387725">
      <w:pPr>
        <w:pStyle w:val="ListParagraph"/>
        <w:numPr>
          <w:ilvl w:val="0"/>
          <w:numId w:val="6"/>
        </w:numPr>
      </w:pPr>
      <w:r w:rsidRPr="00387725">
        <w:t>Open the image in Preview (double-click the image)</w:t>
      </w:r>
    </w:p>
    <w:p w14:paraId="6170B715" w14:textId="77777777" w:rsidR="00387725" w:rsidRDefault="00387725" w:rsidP="00387725">
      <w:pPr>
        <w:pStyle w:val="ListParagraph"/>
        <w:numPr>
          <w:ilvl w:val="0"/>
          <w:numId w:val="6"/>
        </w:numPr>
      </w:pPr>
      <w:r w:rsidRPr="00387725">
        <w:t>Click File &gt; Export</w:t>
      </w:r>
    </w:p>
    <w:p w14:paraId="776F9B08" w14:textId="77777777" w:rsidR="00387725" w:rsidRDefault="00387725" w:rsidP="00387725">
      <w:pPr>
        <w:pStyle w:val="ListParagraph"/>
        <w:numPr>
          <w:ilvl w:val="0"/>
          <w:numId w:val="6"/>
        </w:numPr>
      </w:pPr>
      <w:r w:rsidRPr="00387725">
        <w:t>Under Info, ensure the box ‘Include Location Information’ is NOT checked</w:t>
      </w:r>
    </w:p>
    <w:p w14:paraId="3B618FB2" w14:textId="77777777" w:rsidR="00387725" w:rsidRDefault="00387725" w:rsidP="00387725">
      <w:pPr>
        <w:pStyle w:val="ListParagraph"/>
        <w:numPr>
          <w:ilvl w:val="0"/>
          <w:numId w:val="6"/>
        </w:numPr>
      </w:pPr>
      <w:r w:rsidRPr="00387725">
        <w:lastRenderedPageBreak/>
        <w:t>Ensure the image title does not contain identifiable information</w:t>
      </w:r>
    </w:p>
    <w:p w14:paraId="2A5F78BB" w14:textId="042FEF76" w:rsidR="00387725" w:rsidRPr="004632CD" w:rsidRDefault="00387725" w:rsidP="004632CD">
      <w:pPr>
        <w:pStyle w:val="ListParagraph"/>
        <w:numPr>
          <w:ilvl w:val="0"/>
          <w:numId w:val="6"/>
        </w:numPr>
      </w:pPr>
      <w:r w:rsidRPr="00387725">
        <w:t>Click Save and then check the resulting file using Step 1 above.</w:t>
      </w:r>
      <w:r w:rsidR="009344D0" w:rsidRPr="004632CD">
        <w:rPr>
          <w:b/>
          <w:bCs/>
          <w:color w:val="A02B93" w:themeColor="accent5"/>
          <w:sz w:val="26"/>
          <w:szCs w:val="26"/>
        </w:rPr>
        <w:br/>
      </w:r>
      <w:r w:rsidRPr="004632CD">
        <w:rPr>
          <w:b/>
          <w:bCs/>
          <w:color w:val="A02B93" w:themeColor="accent5"/>
          <w:sz w:val="26"/>
          <w:szCs w:val="26"/>
        </w:rPr>
        <w:t>Use lower resolution images</w:t>
      </w:r>
    </w:p>
    <w:p w14:paraId="2BA761E5" w14:textId="77777777" w:rsidR="00387725" w:rsidRPr="00387725" w:rsidRDefault="00387725" w:rsidP="003E428A">
      <w:pPr>
        <w:spacing w:after="0"/>
      </w:pPr>
      <w:r w:rsidRPr="00387725">
        <w:t>Where images are used, consider reducing their resolution to limit the ability for them to be repurposed.</w:t>
      </w:r>
    </w:p>
    <w:p w14:paraId="3E0C2B8B" w14:textId="77777777" w:rsidR="003E428A" w:rsidRDefault="003E428A" w:rsidP="003E428A">
      <w:pPr>
        <w:spacing w:after="0"/>
      </w:pPr>
    </w:p>
    <w:p w14:paraId="4F635E5D" w14:textId="2834845D" w:rsidR="00387725" w:rsidRPr="00387725" w:rsidRDefault="003E428A" w:rsidP="003E428A">
      <w:pPr>
        <w:spacing w:after="0"/>
        <w:rPr>
          <w:b/>
          <w:bCs/>
          <w:color w:val="A02B93" w:themeColor="accent5"/>
          <w:sz w:val="26"/>
          <w:szCs w:val="26"/>
        </w:rPr>
      </w:pPr>
      <w:r>
        <w:rPr>
          <w:b/>
          <w:bCs/>
          <w:color w:val="A02B93" w:themeColor="accent5"/>
          <w:sz w:val="26"/>
          <w:szCs w:val="26"/>
        </w:rPr>
        <w:t>S</w:t>
      </w:r>
      <w:r w:rsidRPr="003E428A">
        <w:rPr>
          <w:b/>
          <w:bCs/>
          <w:color w:val="A02B93" w:themeColor="accent5"/>
          <w:sz w:val="26"/>
          <w:szCs w:val="26"/>
        </w:rPr>
        <w:t>trengthen privacy settings on school-managed platform</w:t>
      </w:r>
    </w:p>
    <w:p w14:paraId="3227FD43" w14:textId="29F3E53C" w:rsidR="00387725" w:rsidRDefault="00387725" w:rsidP="003E428A">
      <w:pPr>
        <w:spacing w:after="0"/>
      </w:pPr>
      <w:r w:rsidRPr="00387725">
        <w:t xml:space="preserve">Review and apply strict privacy </w:t>
      </w:r>
      <w:r w:rsidR="003E428A" w:rsidRPr="00387725">
        <w:t>settings to</w:t>
      </w:r>
      <w:r w:rsidRPr="00387725">
        <w:t xml:space="preserve"> any school-managed social media accounts to control who can access and share posted images.  Ensure that approach is in line with any local authority or organisation’s social media policy.</w:t>
      </w:r>
    </w:p>
    <w:p w14:paraId="3E99897D" w14:textId="77777777" w:rsidR="003E428A" w:rsidRPr="00387725" w:rsidRDefault="003E428A" w:rsidP="003E428A">
      <w:pPr>
        <w:spacing w:after="0"/>
      </w:pPr>
    </w:p>
    <w:p w14:paraId="432BC742" w14:textId="2CB54940" w:rsidR="00387725" w:rsidRPr="00387725" w:rsidRDefault="003E428A" w:rsidP="003E428A">
      <w:pPr>
        <w:spacing w:after="0"/>
        <w:rPr>
          <w:b/>
          <w:bCs/>
          <w:color w:val="A02B93" w:themeColor="accent5"/>
          <w:sz w:val="26"/>
          <w:szCs w:val="26"/>
        </w:rPr>
      </w:pPr>
      <w:r>
        <w:rPr>
          <w:b/>
          <w:bCs/>
          <w:color w:val="A02B93" w:themeColor="accent5"/>
          <w:sz w:val="26"/>
          <w:szCs w:val="26"/>
        </w:rPr>
        <w:t>F</w:t>
      </w:r>
      <w:r w:rsidRPr="00387725">
        <w:rPr>
          <w:b/>
          <w:bCs/>
          <w:color w:val="A02B93" w:themeColor="accent5"/>
          <w:sz w:val="26"/>
          <w:szCs w:val="26"/>
        </w:rPr>
        <w:t>ollow established image use policies</w:t>
      </w:r>
    </w:p>
    <w:p w14:paraId="0188199B" w14:textId="018E5105" w:rsidR="00387725" w:rsidRDefault="00387725" w:rsidP="003E428A">
      <w:pPr>
        <w:spacing w:after="0"/>
      </w:pPr>
      <w:r w:rsidRPr="00387725">
        <w:t xml:space="preserve">Ensure that all image use aligns with your organisation/local authority data protection policies and that informed consent procedures are in place and up to date. Consider how your approach </w:t>
      </w:r>
      <w:r w:rsidR="003E428A" w:rsidRPr="00387725">
        <w:t>encompasses</w:t>
      </w:r>
      <w:r w:rsidRPr="00387725">
        <w:t xml:space="preserve"> the views of C&amp;YP.</w:t>
      </w:r>
    </w:p>
    <w:p w14:paraId="5E61E649" w14:textId="77777777" w:rsidR="003E428A" w:rsidRPr="00387725" w:rsidRDefault="003E428A" w:rsidP="003E428A">
      <w:pPr>
        <w:spacing w:after="0"/>
      </w:pPr>
    </w:p>
    <w:p w14:paraId="5D4AEEA1" w14:textId="7B5FDF1D" w:rsidR="00387725" w:rsidRPr="00387725" w:rsidRDefault="003E428A" w:rsidP="003E428A">
      <w:pPr>
        <w:spacing w:after="0"/>
        <w:rPr>
          <w:b/>
          <w:bCs/>
          <w:color w:val="A02B93" w:themeColor="accent5"/>
          <w:sz w:val="26"/>
          <w:szCs w:val="26"/>
        </w:rPr>
      </w:pPr>
      <w:r>
        <w:rPr>
          <w:b/>
          <w:bCs/>
          <w:color w:val="A02B93" w:themeColor="accent5"/>
          <w:sz w:val="26"/>
          <w:szCs w:val="26"/>
        </w:rPr>
        <w:t>E</w:t>
      </w:r>
      <w:r w:rsidRPr="00387725">
        <w:rPr>
          <w:b/>
          <w:bCs/>
          <w:color w:val="A02B93" w:themeColor="accent5"/>
          <w:sz w:val="26"/>
          <w:szCs w:val="26"/>
        </w:rPr>
        <w:t>mbed image security awareness in staff training</w:t>
      </w:r>
    </w:p>
    <w:p w14:paraId="1EB16D7C" w14:textId="77777777" w:rsidR="00387725" w:rsidRDefault="00387725" w:rsidP="003E428A">
      <w:pPr>
        <w:spacing w:after="0"/>
      </w:pPr>
      <w:r w:rsidRPr="00387725">
        <w:t>Provide regular training to staff on secure image sharing, emerging risks and responsible online content management, including the process to be followed in the event of an incident.</w:t>
      </w:r>
    </w:p>
    <w:p w14:paraId="76E22D88" w14:textId="77777777" w:rsidR="003E428A" w:rsidRPr="00387725" w:rsidRDefault="003E428A" w:rsidP="003E428A">
      <w:pPr>
        <w:spacing w:after="0"/>
      </w:pPr>
    </w:p>
    <w:p w14:paraId="17C1E892" w14:textId="77777777" w:rsidR="00387725" w:rsidRPr="00387725" w:rsidRDefault="00387725" w:rsidP="003E428A">
      <w:pPr>
        <w:spacing w:after="0"/>
        <w:rPr>
          <w:b/>
          <w:bCs/>
          <w:color w:val="A02B93" w:themeColor="accent5"/>
          <w:sz w:val="26"/>
          <w:szCs w:val="26"/>
        </w:rPr>
      </w:pPr>
      <w:r w:rsidRPr="00387725">
        <w:rPr>
          <w:b/>
          <w:bCs/>
          <w:color w:val="A02B93" w:themeColor="accent5"/>
          <w:sz w:val="26"/>
          <w:szCs w:val="26"/>
        </w:rPr>
        <w:t>Consider the use of staff imagery in your approach</w:t>
      </w:r>
    </w:p>
    <w:p w14:paraId="0503D733" w14:textId="77777777" w:rsidR="00387725" w:rsidRDefault="00387725" w:rsidP="003E428A">
      <w:pPr>
        <w:spacing w:after="0"/>
      </w:pPr>
      <w:r w:rsidRPr="00387725">
        <w:t>Your approach should address how you manage content featuring staff images or videos across the school’s online presence.</w:t>
      </w:r>
    </w:p>
    <w:p w14:paraId="0B77A783" w14:textId="77777777" w:rsidR="003E428A" w:rsidRPr="00387725" w:rsidRDefault="003E428A" w:rsidP="003E428A">
      <w:pPr>
        <w:spacing w:after="0"/>
      </w:pPr>
    </w:p>
    <w:p w14:paraId="7F636ECE" w14:textId="4EF991BD" w:rsidR="00387725" w:rsidRPr="00387725" w:rsidRDefault="003E428A" w:rsidP="003E428A">
      <w:pPr>
        <w:spacing w:after="0"/>
        <w:rPr>
          <w:b/>
          <w:bCs/>
          <w:color w:val="A02B93" w:themeColor="accent5"/>
          <w:sz w:val="26"/>
          <w:szCs w:val="26"/>
        </w:rPr>
      </w:pPr>
      <w:r>
        <w:rPr>
          <w:b/>
          <w:bCs/>
          <w:color w:val="A02B93" w:themeColor="accent5"/>
          <w:sz w:val="26"/>
          <w:szCs w:val="26"/>
        </w:rPr>
        <w:t>E</w:t>
      </w:r>
      <w:r w:rsidRPr="00387725">
        <w:rPr>
          <w:b/>
          <w:bCs/>
          <w:color w:val="A02B93" w:themeColor="accent5"/>
          <w:sz w:val="26"/>
          <w:szCs w:val="26"/>
        </w:rPr>
        <w:t>ngage with parents and carers</w:t>
      </w:r>
    </w:p>
    <w:p w14:paraId="249EC648" w14:textId="77777777" w:rsidR="00387725" w:rsidRDefault="00387725" w:rsidP="003E428A">
      <w:pPr>
        <w:spacing w:after="0"/>
      </w:pPr>
      <w:r w:rsidRPr="00387725">
        <w:t>Maintain open communication with families about how the school protects student images and the steps taken to address evolving digital risks.  Ensure your safeguarding expectations are clear in relation to images/videos of students being posted on personal social media accounts and why this is important.</w:t>
      </w:r>
    </w:p>
    <w:p w14:paraId="076BCBDD" w14:textId="77777777" w:rsidR="003E428A" w:rsidRPr="00387725" w:rsidRDefault="003E428A" w:rsidP="003E428A">
      <w:pPr>
        <w:spacing w:after="0"/>
      </w:pPr>
    </w:p>
    <w:p w14:paraId="7A296BEE" w14:textId="77777777" w:rsidR="00387725" w:rsidRPr="00387725" w:rsidRDefault="00387725" w:rsidP="003E428A">
      <w:pPr>
        <w:spacing w:after="0"/>
        <w:rPr>
          <w:b/>
          <w:bCs/>
          <w:color w:val="A02B93" w:themeColor="accent5"/>
          <w:sz w:val="26"/>
          <w:szCs w:val="26"/>
        </w:rPr>
      </w:pPr>
      <w:r w:rsidRPr="00387725">
        <w:rPr>
          <w:b/>
          <w:bCs/>
          <w:color w:val="A02B93" w:themeColor="accent5"/>
          <w:sz w:val="26"/>
          <w:szCs w:val="26"/>
        </w:rPr>
        <w:t>Review and ensure effective school policies and processes are in place</w:t>
      </w:r>
    </w:p>
    <w:p w14:paraId="221E7702" w14:textId="2EDDD8D9" w:rsidR="00387725" w:rsidRDefault="00387725" w:rsidP="003E428A">
      <w:pPr>
        <w:spacing w:after="0"/>
      </w:pPr>
      <w:r w:rsidRPr="00387725">
        <w:t xml:space="preserve">Online Safety is a safeguarding issue.  Should an incident occur, related safeguarding/child protection </w:t>
      </w:r>
      <w:r w:rsidR="001752A0" w:rsidRPr="00387725">
        <w:t>policies and</w:t>
      </w:r>
      <w:r w:rsidRPr="00387725">
        <w:t xml:space="preserve"> procedures should identify clear escalation routes including reporting to the Police and where applicable, the Internet Watch Foundation.  Ensure all staff are aware of, and understand, their responsibilities.</w:t>
      </w:r>
    </w:p>
    <w:p w14:paraId="78820F0F" w14:textId="77777777" w:rsidR="003E428A" w:rsidRPr="00387725" w:rsidRDefault="003E428A" w:rsidP="003E428A">
      <w:pPr>
        <w:spacing w:after="0"/>
      </w:pPr>
    </w:p>
    <w:p w14:paraId="05C850C9" w14:textId="2AF270F8" w:rsidR="00387725" w:rsidRPr="00387725" w:rsidRDefault="003E428A" w:rsidP="003E428A">
      <w:pPr>
        <w:spacing w:after="0"/>
        <w:rPr>
          <w:b/>
          <w:bCs/>
          <w:color w:val="A02B93" w:themeColor="accent5"/>
          <w:sz w:val="26"/>
          <w:szCs w:val="26"/>
        </w:rPr>
      </w:pPr>
      <w:r>
        <w:rPr>
          <w:b/>
          <w:bCs/>
          <w:color w:val="A02B93" w:themeColor="accent5"/>
          <w:sz w:val="26"/>
          <w:szCs w:val="26"/>
        </w:rPr>
        <w:t>W</w:t>
      </w:r>
      <w:r w:rsidRPr="00387725">
        <w:rPr>
          <w:b/>
          <w:bCs/>
          <w:color w:val="A02B93" w:themeColor="accent5"/>
          <w:sz w:val="26"/>
          <w:szCs w:val="26"/>
        </w:rPr>
        <w:t>ork with trusted online safety partners</w:t>
      </w:r>
    </w:p>
    <w:p w14:paraId="1D3BFD2F" w14:textId="715691A4" w:rsidR="00387725" w:rsidRDefault="00387725">
      <w:r w:rsidRPr="00387725">
        <w:t xml:space="preserve">Stay informed of best practices and emerging risks by collaborating with organisations such as the UK Safer Internet Centre, </w:t>
      </w:r>
      <w:proofErr w:type="spellStart"/>
      <w:r w:rsidRPr="00387725">
        <w:t>SWGfL</w:t>
      </w:r>
      <w:proofErr w:type="spellEnd"/>
      <w:r w:rsidRPr="00387725">
        <w:t xml:space="preserve"> and the Professionals Online Safety Helpline.</w:t>
      </w:r>
    </w:p>
    <w:p w14:paraId="72566F76" w14:textId="0CDCFCB1" w:rsidR="009344D0" w:rsidRDefault="005553CC" w:rsidP="004632CD">
      <w:pPr>
        <w:pStyle w:val="ListParagraph"/>
        <w:numPr>
          <w:ilvl w:val="0"/>
          <w:numId w:val="8"/>
        </w:numPr>
      </w:pPr>
      <w:proofErr w:type="spellStart"/>
      <w:r w:rsidRPr="005553CC">
        <w:t>SWGfL</w:t>
      </w:r>
      <w:proofErr w:type="spellEnd"/>
      <w:r w:rsidRPr="005553CC">
        <w:t xml:space="preserve"> Social Media Checklists: </w:t>
      </w:r>
      <w:hyperlink r:id="rId10" w:history="1">
        <w:r w:rsidRPr="005553CC">
          <w:rPr>
            <w:rStyle w:val="Hyperlink"/>
          </w:rPr>
          <w:t>https://swgfl.org.uk/resources/checklists</w:t>
        </w:r>
      </w:hyperlink>
    </w:p>
    <w:p w14:paraId="6D8617D1" w14:textId="08BD61F8" w:rsidR="004632CD" w:rsidRDefault="004632CD" w:rsidP="004632CD">
      <w:pPr>
        <w:pStyle w:val="ListParagraph"/>
        <w:numPr>
          <w:ilvl w:val="0"/>
          <w:numId w:val="8"/>
        </w:numPr>
      </w:pPr>
      <w:hyperlink r:id="rId11" w:history="1">
        <w:r w:rsidRPr="002424EB">
          <w:rPr>
            <w:rStyle w:val="Hyperlink"/>
          </w:rPr>
          <w:t>https://swgfl.org.uk/resources/online-safety-policy-templates</w:t>
        </w:r>
      </w:hyperlink>
      <w:r>
        <w:t xml:space="preserve"> </w:t>
      </w:r>
    </w:p>
    <w:p w14:paraId="667E66A2" w14:textId="1395FC44" w:rsidR="009344D0" w:rsidRDefault="005553CC" w:rsidP="004632CD">
      <w:pPr>
        <w:pStyle w:val="ListParagraph"/>
        <w:numPr>
          <w:ilvl w:val="0"/>
          <w:numId w:val="8"/>
        </w:numPr>
      </w:pPr>
      <w:hyperlink r:id="rId12" w:history="1">
        <w:r w:rsidRPr="004632CD">
          <w:rPr>
            <w:rStyle w:val="Hyperlink"/>
          </w:rPr>
          <w:t>https://saferinternet.org.uk/professionals-online-safety-helpline</w:t>
        </w:r>
      </w:hyperlink>
    </w:p>
    <w:sectPr w:rsidR="009344D0" w:rsidSect="003E428A">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F5E"/>
    <w:multiLevelType w:val="hybridMultilevel"/>
    <w:tmpl w:val="1056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55E94"/>
    <w:multiLevelType w:val="hybridMultilevel"/>
    <w:tmpl w:val="51E40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87DDE"/>
    <w:multiLevelType w:val="hybridMultilevel"/>
    <w:tmpl w:val="0E44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97B3B"/>
    <w:multiLevelType w:val="hybridMultilevel"/>
    <w:tmpl w:val="B5F6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A713F"/>
    <w:multiLevelType w:val="hybridMultilevel"/>
    <w:tmpl w:val="D874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B3391"/>
    <w:multiLevelType w:val="hybridMultilevel"/>
    <w:tmpl w:val="F8A2E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607376"/>
    <w:multiLevelType w:val="hybridMultilevel"/>
    <w:tmpl w:val="92426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145D8"/>
    <w:multiLevelType w:val="hybridMultilevel"/>
    <w:tmpl w:val="2976F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3025572">
    <w:abstractNumId w:val="4"/>
  </w:num>
  <w:num w:numId="2" w16cid:durableId="1673529744">
    <w:abstractNumId w:val="0"/>
  </w:num>
  <w:num w:numId="3" w16cid:durableId="2115635485">
    <w:abstractNumId w:val="5"/>
  </w:num>
  <w:num w:numId="4" w16cid:durableId="952908170">
    <w:abstractNumId w:val="1"/>
  </w:num>
  <w:num w:numId="5" w16cid:durableId="86997705">
    <w:abstractNumId w:val="3"/>
  </w:num>
  <w:num w:numId="6" w16cid:durableId="506557221">
    <w:abstractNumId w:val="7"/>
  </w:num>
  <w:num w:numId="7" w16cid:durableId="1106660604">
    <w:abstractNumId w:val="2"/>
  </w:num>
  <w:num w:numId="8" w16cid:durableId="2102295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25"/>
    <w:rsid w:val="001752A0"/>
    <w:rsid w:val="001F6205"/>
    <w:rsid w:val="00387725"/>
    <w:rsid w:val="003E428A"/>
    <w:rsid w:val="004632CD"/>
    <w:rsid w:val="005553CC"/>
    <w:rsid w:val="0064470C"/>
    <w:rsid w:val="00693404"/>
    <w:rsid w:val="00840559"/>
    <w:rsid w:val="008C1E13"/>
    <w:rsid w:val="008E5299"/>
    <w:rsid w:val="009344D0"/>
    <w:rsid w:val="00ED0477"/>
    <w:rsid w:val="00F07B9E"/>
    <w:rsid w:val="00F8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3643"/>
  <w15:chartTrackingRefBased/>
  <w15:docId w15:val="{32C0FDF1-DE0D-4CB2-988B-A5A9AFD9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7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7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7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7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725"/>
    <w:rPr>
      <w:rFonts w:eastAsiaTheme="majorEastAsia" w:cstheme="majorBidi"/>
      <w:color w:val="272727" w:themeColor="text1" w:themeTint="D8"/>
    </w:rPr>
  </w:style>
  <w:style w:type="paragraph" w:styleId="Title">
    <w:name w:val="Title"/>
    <w:basedOn w:val="Normal"/>
    <w:next w:val="Normal"/>
    <w:link w:val="TitleChar"/>
    <w:uiPriority w:val="10"/>
    <w:qFormat/>
    <w:rsid w:val="0038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725"/>
    <w:pPr>
      <w:spacing w:before="160"/>
      <w:jc w:val="center"/>
    </w:pPr>
    <w:rPr>
      <w:i/>
      <w:iCs/>
      <w:color w:val="404040" w:themeColor="text1" w:themeTint="BF"/>
    </w:rPr>
  </w:style>
  <w:style w:type="character" w:customStyle="1" w:styleId="QuoteChar">
    <w:name w:val="Quote Char"/>
    <w:basedOn w:val="DefaultParagraphFont"/>
    <w:link w:val="Quote"/>
    <w:uiPriority w:val="29"/>
    <w:rsid w:val="00387725"/>
    <w:rPr>
      <w:i/>
      <w:iCs/>
      <w:color w:val="404040" w:themeColor="text1" w:themeTint="BF"/>
    </w:rPr>
  </w:style>
  <w:style w:type="paragraph" w:styleId="ListParagraph">
    <w:name w:val="List Paragraph"/>
    <w:basedOn w:val="Normal"/>
    <w:uiPriority w:val="34"/>
    <w:qFormat/>
    <w:rsid w:val="00387725"/>
    <w:pPr>
      <w:ind w:left="720"/>
      <w:contextualSpacing/>
    </w:pPr>
  </w:style>
  <w:style w:type="character" w:styleId="IntenseEmphasis">
    <w:name w:val="Intense Emphasis"/>
    <w:basedOn w:val="DefaultParagraphFont"/>
    <w:uiPriority w:val="21"/>
    <w:qFormat/>
    <w:rsid w:val="00387725"/>
    <w:rPr>
      <w:i/>
      <w:iCs/>
      <w:color w:val="0F4761" w:themeColor="accent1" w:themeShade="BF"/>
    </w:rPr>
  </w:style>
  <w:style w:type="paragraph" w:styleId="IntenseQuote">
    <w:name w:val="Intense Quote"/>
    <w:basedOn w:val="Normal"/>
    <w:next w:val="Normal"/>
    <w:link w:val="IntenseQuoteChar"/>
    <w:uiPriority w:val="30"/>
    <w:qFormat/>
    <w:rsid w:val="00387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725"/>
    <w:rPr>
      <w:i/>
      <w:iCs/>
      <w:color w:val="0F4761" w:themeColor="accent1" w:themeShade="BF"/>
    </w:rPr>
  </w:style>
  <w:style w:type="character" w:styleId="IntenseReference">
    <w:name w:val="Intense Reference"/>
    <w:basedOn w:val="DefaultParagraphFont"/>
    <w:uiPriority w:val="32"/>
    <w:qFormat/>
    <w:rsid w:val="00387725"/>
    <w:rPr>
      <w:b/>
      <w:bCs/>
      <w:smallCaps/>
      <w:color w:val="0F4761" w:themeColor="accent1" w:themeShade="BF"/>
      <w:spacing w:val="5"/>
    </w:rPr>
  </w:style>
  <w:style w:type="character" w:styleId="Hyperlink">
    <w:name w:val="Hyperlink"/>
    <w:basedOn w:val="DefaultParagraphFont"/>
    <w:uiPriority w:val="99"/>
    <w:unhideWhenUsed/>
    <w:rsid w:val="00387725"/>
    <w:rPr>
      <w:color w:val="467886" w:themeColor="hyperlink"/>
      <w:u w:val="single"/>
    </w:rPr>
  </w:style>
  <w:style w:type="character" w:styleId="UnresolvedMention">
    <w:name w:val="Unresolved Mention"/>
    <w:basedOn w:val="DefaultParagraphFont"/>
    <w:uiPriority w:val="99"/>
    <w:semiHidden/>
    <w:unhideWhenUsed/>
    <w:rsid w:val="0038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7886">
      <w:bodyDiv w:val="1"/>
      <w:marLeft w:val="0"/>
      <w:marRight w:val="0"/>
      <w:marTop w:val="0"/>
      <w:marBottom w:val="0"/>
      <w:divBdr>
        <w:top w:val="none" w:sz="0" w:space="0" w:color="auto"/>
        <w:left w:val="none" w:sz="0" w:space="0" w:color="auto"/>
        <w:bottom w:val="none" w:sz="0" w:space="0" w:color="auto"/>
        <w:right w:val="none" w:sz="0" w:space="0" w:color="auto"/>
      </w:divBdr>
      <w:divsChild>
        <w:div w:id="98381734">
          <w:marLeft w:val="0"/>
          <w:marRight w:val="0"/>
          <w:marTop w:val="0"/>
          <w:marBottom w:val="240"/>
          <w:divBdr>
            <w:top w:val="none" w:sz="0" w:space="0" w:color="auto"/>
            <w:left w:val="none" w:sz="0" w:space="0" w:color="auto"/>
            <w:bottom w:val="none" w:sz="0" w:space="0" w:color="auto"/>
            <w:right w:val="none" w:sz="0" w:space="0" w:color="auto"/>
          </w:divBdr>
        </w:div>
      </w:divsChild>
    </w:div>
    <w:div w:id="470249986">
      <w:bodyDiv w:val="1"/>
      <w:marLeft w:val="0"/>
      <w:marRight w:val="0"/>
      <w:marTop w:val="0"/>
      <w:marBottom w:val="0"/>
      <w:divBdr>
        <w:top w:val="none" w:sz="0" w:space="0" w:color="auto"/>
        <w:left w:val="none" w:sz="0" w:space="0" w:color="auto"/>
        <w:bottom w:val="none" w:sz="0" w:space="0" w:color="auto"/>
        <w:right w:val="none" w:sz="0" w:space="0" w:color="auto"/>
      </w:divBdr>
      <w:divsChild>
        <w:div w:id="1731801059">
          <w:marLeft w:val="0"/>
          <w:marRight w:val="0"/>
          <w:marTop w:val="0"/>
          <w:marBottom w:val="240"/>
          <w:divBdr>
            <w:top w:val="none" w:sz="0" w:space="0" w:color="auto"/>
            <w:left w:val="none" w:sz="0" w:space="0" w:color="auto"/>
            <w:bottom w:val="none" w:sz="0" w:space="0" w:color="auto"/>
            <w:right w:val="none" w:sz="0" w:space="0" w:color="auto"/>
          </w:divBdr>
        </w:div>
      </w:divsChild>
    </w:div>
    <w:div w:id="561408222">
      <w:bodyDiv w:val="1"/>
      <w:marLeft w:val="0"/>
      <w:marRight w:val="0"/>
      <w:marTop w:val="0"/>
      <w:marBottom w:val="0"/>
      <w:divBdr>
        <w:top w:val="none" w:sz="0" w:space="0" w:color="auto"/>
        <w:left w:val="none" w:sz="0" w:space="0" w:color="auto"/>
        <w:bottom w:val="none" w:sz="0" w:space="0" w:color="auto"/>
        <w:right w:val="none" w:sz="0" w:space="0" w:color="auto"/>
      </w:divBdr>
      <w:divsChild>
        <w:div w:id="1328902650">
          <w:marLeft w:val="0"/>
          <w:marRight w:val="0"/>
          <w:marTop w:val="0"/>
          <w:marBottom w:val="240"/>
          <w:divBdr>
            <w:top w:val="none" w:sz="0" w:space="0" w:color="auto"/>
            <w:left w:val="none" w:sz="0" w:space="0" w:color="auto"/>
            <w:bottom w:val="none" w:sz="0" w:space="0" w:color="auto"/>
            <w:right w:val="none" w:sz="0" w:space="0" w:color="auto"/>
          </w:divBdr>
        </w:div>
      </w:divsChild>
    </w:div>
    <w:div w:id="1003119523">
      <w:bodyDiv w:val="1"/>
      <w:marLeft w:val="0"/>
      <w:marRight w:val="0"/>
      <w:marTop w:val="0"/>
      <w:marBottom w:val="0"/>
      <w:divBdr>
        <w:top w:val="none" w:sz="0" w:space="0" w:color="auto"/>
        <w:left w:val="none" w:sz="0" w:space="0" w:color="auto"/>
        <w:bottom w:val="none" w:sz="0" w:space="0" w:color="auto"/>
        <w:right w:val="none" w:sz="0" w:space="0" w:color="auto"/>
      </w:divBdr>
    </w:div>
    <w:div w:id="1115712846">
      <w:bodyDiv w:val="1"/>
      <w:marLeft w:val="0"/>
      <w:marRight w:val="0"/>
      <w:marTop w:val="0"/>
      <w:marBottom w:val="0"/>
      <w:divBdr>
        <w:top w:val="none" w:sz="0" w:space="0" w:color="auto"/>
        <w:left w:val="none" w:sz="0" w:space="0" w:color="auto"/>
        <w:bottom w:val="none" w:sz="0" w:space="0" w:color="auto"/>
        <w:right w:val="none" w:sz="0" w:space="0" w:color="auto"/>
      </w:divBdr>
    </w:div>
    <w:div w:id="1250231182">
      <w:bodyDiv w:val="1"/>
      <w:marLeft w:val="0"/>
      <w:marRight w:val="0"/>
      <w:marTop w:val="0"/>
      <w:marBottom w:val="0"/>
      <w:divBdr>
        <w:top w:val="none" w:sz="0" w:space="0" w:color="auto"/>
        <w:left w:val="none" w:sz="0" w:space="0" w:color="auto"/>
        <w:bottom w:val="none" w:sz="0" w:space="0" w:color="auto"/>
        <w:right w:val="none" w:sz="0" w:space="0" w:color="auto"/>
      </w:divBdr>
    </w:div>
    <w:div w:id="1415708913">
      <w:bodyDiv w:val="1"/>
      <w:marLeft w:val="0"/>
      <w:marRight w:val="0"/>
      <w:marTop w:val="0"/>
      <w:marBottom w:val="0"/>
      <w:divBdr>
        <w:top w:val="none" w:sz="0" w:space="0" w:color="auto"/>
        <w:left w:val="none" w:sz="0" w:space="0" w:color="auto"/>
        <w:bottom w:val="none" w:sz="0" w:space="0" w:color="auto"/>
        <w:right w:val="none" w:sz="0" w:space="0" w:color="auto"/>
      </w:divBdr>
    </w:div>
    <w:div w:id="1582178895">
      <w:bodyDiv w:val="1"/>
      <w:marLeft w:val="0"/>
      <w:marRight w:val="0"/>
      <w:marTop w:val="0"/>
      <w:marBottom w:val="0"/>
      <w:divBdr>
        <w:top w:val="none" w:sz="0" w:space="0" w:color="auto"/>
        <w:left w:val="none" w:sz="0" w:space="0" w:color="auto"/>
        <w:bottom w:val="none" w:sz="0" w:space="0" w:color="auto"/>
        <w:right w:val="none" w:sz="0" w:space="0" w:color="auto"/>
      </w:divBdr>
      <w:divsChild>
        <w:div w:id="212236335">
          <w:marLeft w:val="0"/>
          <w:marRight w:val="0"/>
          <w:marTop w:val="0"/>
          <w:marBottom w:val="240"/>
          <w:divBdr>
            <w:top w:val="none" w:sz="0" w:space="0" w:color="auto"/>
            <w:left w:val="none" w:sz="0" w:space="0" w:color="auto"/>
            <w:bottom w:val="none" w:sz="0" w:space="0" w:color="auto"/>
            <w:right w:val="none" w:sz="0" w:space="0" w:color="auto"/>
          </w:divBdr>
        </w:div>
      </w:divsChild>
    </w:div>
    <w:div w:id="1970896344">
      <w:bodyDiv w:val="1"/>
      <w:marLeft w:val="0"/>
      <w:marRight w:val="0"/>
      <w:marTop w:val="0"/>
      <w:marBottom w:val="0"/>
      <w:divBdr>
        <w:top w:val="none" w:sz="0" w:space="0" w:color="auto"/>
        <w:left w:val="none" w:sz="0" w:space="0" w:color="auto"/>
        <w:bottom w:val="none" w:sz="0" w:space="0" w:color="auto"/>
        <w:right w:val="none" w:sz="0" w:space="0" w:color="auto"/>
      </w:divBdr>
      <w:divsChild>
        <w:div w:id="1529416389">
          <w:marLeft w:val="0"/>
          <w:marRight w:val="0"/>
          <w:marTop w:val="0"/>
          <w:marBottom w:val="0"/>
          <w:divBdr>
            <w:top w:val="none" w:sz="0" w:space="0" w:color="auto"/>
            <w:left w:val="none" w:sz="0" w:space="0" w:color="auto"/>
            <w:bottom w:val="none" w:sz="0" w:space="0" w:color="auto"/>
            <w:right w:val="none" w:sz="0" w:space="0" w:color="auto"/>
          </w:divBdr>
          <w:divsChild>
            <w:div w:id="300770784">
              <w:marLeft w:val="0"/>
              <w:marRight w:val="0"/>
              <w:marTop w:val="0"/>
              <w:marBottom w:val="600"/>
              <w:divBdr>
                <w:top w:val="single" w:sz="2" w:space="0" w:color="141414"/>
                <w:left w:val="none" w:sz="0" w:space="0" w:color="auto"/>
                <w:bottom w:val="single" w:sz="2" w:space="0" w:color="141414"/>
                <w:right w:val="none" w:sz="0" w:space="0" w:color="auto"/>
              </w:divBdr>
            </w:div>
          </w:divsChild>
        </w:div>
        <w:div w:id="1647978245">
          <w:marLeft w:val="0"/>
          <w:marRight w:val="0"/>
          <w:marTop w:val="0"/>
          <w:marBottom w:val="0"/>
          <w:divBdr>
            <w:top w:val="none" w:sz="0" w:space="0" w:color="auto"/>
            <w:left w:val="none" w:sz="0" w:space="0" w:color="auto"/>
            <w:bottom w:val="none" w:sz="0" w:space="0" w:color="auto"/>
            <w:right w:val="none" w:sz="0" w:space="0" w:color="auto"/>
          </w:divBdr>
          <w:divsChild>
            <w:div w:id="1348360773">
              <w:marLeft w:val="0"/>
              <w:marRight w:val="0"/>
              <w:marTop w:val="0"/>
              <w:marBottom w:val="600"/>
              <w:divBdr>
                <w:top w:val="single" w:sz="2" w:space="0" w:color="141414"/>
                <w:left w:val="none" w:sz="0" w:space="0" w:color="auto"/>
                <w:bottom w:val="single" w:sz="2" w:space="0" w:color="141414"/>
                <w:right w:val="none" w:sz="0" w:space="0" w:color="auto"/>
              </w:divBdr>
              <w:divsChild>
                <w:div w:id="1406876648">
                  <w:marLeft w:val="0"/>
                  <w:marRight w:val="0"/>
                  <w:marTop w:val="0"/>
                  <w:marBottom w:val="0"/>
                  <w:divBdr>
                    <w:top w:val="none" w:sz="0" w:space="0" w:color="auto"/>
                    <w:left w:val="none" w:sz="0" w:space="0" w:color="auto"/>
                    <w:bottom w:val="none" w:sz="0" w:space="0" w:color="auto"/>
                    <w:right w:val="none" w:sz="0" w:space="0" w:color="auto"/>
                  </w:divBdr>
                  <w:divsChild>
                    <w:div w:id="10362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9274">
              <w:marLeft w:val="0"/>
              <w:marRight w:val="0"/>
              <w:marTop w:val="0"/>
              <w:marBottom w:val="600"/>
              <w:divBdr>
                <w:top w:val="single" w:sz="2" w:space="0" w:color="141414"/>
                <w:left w:val="none" w:sz="0" w:space="0" w:color="auto"/>
                <w:bottom w:val="single" w:sz="2" w:space="0" w:color="141414"/>
                <w:right w:val="none" w:sz="0" w:space="0" w:color="auto"/>
              </w:divBdr>
              <w:divsChild>
                <w:div w:id="381364194">
                  <w:marLeft w:val="0"/>
                  <w:marRight w:val="0"/>
                  <w:marTop w:val="0"/>
                  <w:marBottom w:val="0"/>
                  <w:divBdr>
                    <w:top w:val="none" w:sz="0" w:space="0" w:color="auto"/>
                    <w:left w:val="none" w:sz="0" w:space="0" w:color="auto"/>
                    <w:bottom w:val="none" w:sz="0" w:space="0" w:color="auto"/>
                    <w:right w:val="none" w:sz="0" w:space="0" w:color="auto"/>
                  </w:divBdr>
                  <w:divsChild>
                    <w:div w:id="8417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4376">
              <w:marLeft w:val="0"/>
              <w:marRight w:val="0"/>
              <w:marTop w:val="0"/>
              <w:marBottom w:val="600"/>
              <w:divBdr>
                <w:top w:val="single" w:sz="2" w:space="0" w:color="141414"/>
                <w:left w:val="none" w:sz="0" w:space="0" w:color="auto"/>
                <w:bottom w:val="single" w:sz="2" w:space="0" w:color="141414"/>
                <w:right w:val="none" w:sz="0" w:space="0" w:color="auto"/>
              </w:divBdr>
              <w:divsChild>
                <w:div w:id="1954894062">
                  <w:marLeft w:val="0"/>
                  <w:marRight w:val="0"/>
                  <w:marTop w:val="0"/>
                  <w:marBottom w:val="0"/>
                  <w:divBdr>
                    <w:top w:val="none" w:sz="0" w:space="0" w:color="auto"/>
                    <w:left w:val="none" w:sz="0" w:space="0" w:color="auto"/>
                    <w:bottom w:val="none" w:sz="0" w:space="0" w:color="auto"/>
                    <w:right w:val="none" w:sz="0" w:space="0" w:color="auto"/>
                  </w:divBdr>
                  <w:divsChild>
                    <w:div w:id="1404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7053">
              <w:marLeft w:val="0"/>
              <w:marRight w:val="0"/>
              <w:marTop w:val="0"/>
              <w:marBottom w:val="600"/>
              <w:divBdr>
                <w:top w:val="single" w:sz="2" w:space="0" w:color="141414"/>
                <w:left w:val="none" w:sz="0" w:space="0" w:color="auto"/>
                <w:bottom w:val="single" w:sz="2" w:space="0" w:color="141414"/>
                <w:right w:val="none" w:sz="0" w:space="0" w:color="auto"/>
              </w:divBdr>
              <w:divsChild>
                <w:div w:id="2071146209">
                  <w:marLeft w:val="0"/>
                  <w:marRight w:val="0"/>
                  <w:marTop w:val="0"/>
                  <w:marBottom w:val="0"/>
                  <w:divBdr>
                    <w:top w:val="none" w:sz="0" w:space="0" w:color="auto"/>
                    <w:left w:val="none" w:sz="0" w:space="0" w:color="auto"/>
                    <w:bottom w:val="none" w:sz="0" w:space="0" w:color="auto"/>
                    <w:right w:val="none" w:sz="0" w:space="0" w:color="auto"/>
                  </w:divBdr>
                  <w:divsChild>
                    <w:div w:id="841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336">
              <w:marLeft w:val="0"/>
              <w:marRight w:val="0"/>
              <w:marTop w:val="0"/>
              <w:marBottom w:val="600"/>
              <w:divBdr>
                <w:top w:val="single" w:sz="2" w:space="0" w:color="141414"/>
                <w:left w:val="none" w:sz="0" w:space="0" w:color="auto"/>
                <w:bottom w:val="single" w:sz="2" w:space="0" w:color="141414"/>
                <w:right w:val="none" w:sz="0" w:space="0" w:color="auto"/>
              </w:divBdr>
              <w:divsChild>
                <w:div w:id="71515281">
                  <w:marLeft w:val="0"/>
                  <w:marRight w:val="0"/>
                  <w:marTop w:val="0"/>
                  <w:marBottom w:val="0"/>
                  <w:divBdr>
                    <w:top w:val="none" w:sz="0" w:space="0" w:color="auto"/>
                    <w:left w:val="none" w:sz="0" w:space="0" w:color="auto"/>
                    <w:bottom w:val="none" w:sz="0" w:space="0" w:color="auto"/>
                    <w:right w:val="none" w:sz="0" w:space="0" w:color="auto"/>
                  </w:divBdr>
                  <w:divsChild>
                    <w:div w:id="10185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7564">
              <w:marLeft w:val="0"/>
              <w:marRight w:val="0"/>
              <w:marTop w:val="0"/>
              <w:marBottom w:val="600"/>
              <w:divBdr>
                <w:top w:val="single" w:sz="2" w:space="0" w:color="141414"/>
                <w:left w:val="none" w:sz="0" w:space="0" w:color="auto"/>
                <w:bottom w:val="single" w:sz="2" w:space="0" w:color="141414"/>
                <w:right w:val="none" w:sz="0" w:space="0" w:color="auto"/>
              </w:divBdr>
              <w:divsChild>
                <w:div w:id="1261448083">
                  <w:marLeft w:val="0"/>
                  <w:marRight w:val="0"/>
                  <w:marTop w:val="0"/>
                  <w:marBottom w:val="0"/>
                  <w:divBdr>
                    <w:top w:val="none" w:sz="0" w:space="0" w:color="auto"/>
                    <w:left w:val="none" w:sz="0" w:space="0" w:color="auto"/>
                    <w:bottom w:val="none" w:sz="0" w:space="0" w:color="auto"/>
                    <w:right w:val="none" w:sz="0" w:space="0" w:color="auto"/>
                  </w:divBdr>
                  <w:divsChild>
                    <w:div w:id="2081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642">
              <w:marLeft w:val="0"/>
              <w:marRight w:val="0"/>
              <w:marTop w:val="0"/>
              <w:marBottom w:val="600"/>
              <w:divBdr>
                <w:top w:val="single" w:sz="2" w:space="0" w:color="141414"/>
                <w:left w:val="none" w:sz="0" w:space="0" w:color="auto"/>
                <w:bottom w:val="single" w:sz="2" w:space="0" w:color="141414"/>
                <w:right w:val="none" w:sz="0" w:space="0" w:color="auto"/>
              </w:divBdr>
              <w:divsChild>
                <w:div w:id="426077971">
                  <w:marLeft w:val="0"/>
                  <w:marRight w:val="0"/>
                  <w:marTop w:val="0"/>
                  <w:marBottom w:val="0"/>
                  <w:divBdr>
                    <w:top w:val="none" w:sz="0" w:space="0" w:color="auto"/>
                    <w:left w:val="none" w:sz="0" w:space="0" w:color="auto"/>
                    <w:bottom w:val="none" w:sz="0" w:space="0" w:color="auto"/>
                    <w:right w:val="none" w:sz="0" w:space="0" w:color="auto"/>
                  </w:divBdr>
                  <w:divsChild>
                    <w:div w:id="16704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272">
              <w:marLeft w:val="0"/>
              <w:marRight w:val="0"/>
              <w:marTop w:val="0"/>
              <w:marBottom w:val="600"/>
              <w:divBdr>
                <w:top w:val="single" w:sz="2" w:space="0" w:color="141414"/>
                <w:left w:val="none" w:sz="0" w:space="0" w:color="auto"/>
                <w:bottom w:val="single" w:sz="2" w:space="0" w:color="141414"/>
                <w:right w:val="none" w:sz="0" w:space="0" w:color="auto"/>
              </w:divBdr>
              <w:divsChild>
                <w:div w:id="1077747790">
                  <w:marLeft w:val="0"/>
                  <w:marRight w:val="0"/>
                  <w:marTop w:val="0"/>
                  <w:marBottom w:val="0"/>
                  <w:divBdr>
                    <w:top w:val="none" w:sz="0" w:space="0" w:color="auto"/>
                    <w:left w:val="none" w:sz="0" w:space="0" w:color="auto"/>
                    <w:bottom w:val="none" w:sz="0" w:space="0" w:color="auto"/>
                    <w:right w:val="none" w:sz="0" w:space="0" w:color="auto"/>
                  </w:divBdr>
                  <w:divsChild>
                    <w:div w:id="4674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560">
              <w:marLeft w:val="0"/>
              <w:marRight w:val="0"/>
              <w:marTop w:val="0"/>
              <w:marBottom w:val="600"/>
              <w:divBdr>
                <w:top w:val="single" w:sz="2" w:space="0" w:color="141414"/>
                <w:left w:val="none" w:sz="0" w:space="0" w:color="auto"/>
                <w:bottom w:val="single" w:sz="2" w:space="0" w:color="141414"/>
                <w:right w:val="none" w:sz="0" w:space="0" w:color="auto"/>
              </w:divBdr>
              <w:divsChild>
                <w:div w:id="659430670">
                  <w:marLeft w:val="0"/>
                  <w:marRight w:val="0"/>
                  <w:marTop w:val="0"/>
                  <w:marBottom w:val="0"/>
                  <w:divBdr>
                    <w:top w:val="none" w:sz="0" w:space="0" w:color="auto"/>
                    <w:left w:val="none" w:sz="0" w:space="0" w:color="auto"/>
                    <w:bottom w:val="none" w:sz="0" w:space="0" w:color="auto"/>
                    <w:right w:val="none" w:sz="0" w:space="0" w:color="auto"/>
                  </w:divBdr>
                  <w:divsChild>
                    <w:div w:id="10175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8285">
              <w:marLeft w:val="0"/>
              <w:marRight w:val="0"/>
              <w:marTop w:val="0"/>
              <w:marBottom w:val="600"/>
              <w:divBdr>
                <w:top w:val="single" w:sz="2" w:space="0" w:color="141414"/>
                <w:left w:val="none" w:sz="0" w:space="0" w:color="auto"/>
                <w:bottom w:val="single" w:sz="2" w:space="0" w:color="141414"/>
                <w:right w:val="none" w:sz="0" w:space="0" w:color="auto"/>
              </w:divBdr>
              <w:divsChild>
                <w:div w:id="1929189624">
                  <w:marLeft w:val="0"/>
                  <w:marRight w:val="0"/>
                  <w:marTop w:val="0"/>
                  <w:marBottom w:val="0"/>
                  <w:divBdr>
                    <w:top w:val="none" w:sz="0" w:space="0" w:color="auto"/>
                    <w:left w:val="none" w:sz="0" w:space="0" w:color="auto"/>
                    <w:bottom w:val="none" w:sz="0" w:space="0" w:color="auto"/>
                    <w:right w:val="none" w:sz="0" w:space="0" w:color="auto"/>
                  </w:divBdr>
                  <w:divsChild>
                    <w:div w:id="8825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6399">
              <w:marLeft w:val="0"/>
              <w:marRight w:val="0"/>
              <w:marTop w:val="0"/>
              <w:marBottom w:val="600"/>
              <w:divBdr>
                <w:top w:val="single" w:sz="2" w:space="0" w:color="141414"/>
                <w:left w:val="none" w:sz="0" w:space="0" w:color="auto"/>
                <w:bottom w:val="single" w:sz="2" w:space="0" w:color="141414"/>
                <w:right w:val="none" w:sz="0" w:space="0" w:color="auto"/>
              </w:divBdr>
              <w:divsChild>
                <w:div w:id="416899798">
                  <w:marLeft w:val="0"/>
                  <w:marRight w:val="0"/>
                  <w:marTop w:val="0"/>
                  <w:marBottom w:val="0"/>
                  <w:divBdr>
                    <w:top w:val="none" w:sz="0" w:space="0" w:color="auto"/>
                    <w:left w:val="none" w:sz="0" w:space="0" w:color="auto"/>
                    <w:bottom w:val="none" w:sz="0" w:space="0" w:color="auto"/>
                    <w:right w:val="none" w:sz="0" w:space="0" w:color="auto"/>
                  </w:divBdr>
                  <w:divsChild>
                    <w:div w:id="5591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2768">
              <w:marLeft w:val="0"/>
              <w:marRight w:val="0"/>
              <w:marTop w:val="0"/>
              <w:marBottom w:val="600"/>
              <w:divBdr>
                <w:top w:val="single" w:sz="2" w:space="0" w:color="141414"/>
                <w:left w:val="none" w:sz="0" w:space="0" w:color="auto"/>
                <w:bottom w:val="single" w:sz="2" w:space="0" w:color="141414"/>
                <w:right w:val="none" w:sz="0" w:space="0" w:color="auto"/>
              </w:divBdr>
              <w:divsChild>
                <w:div w:id="679889347">
                  <w:marLeft w:val="0"/>
                  <w:marRight w:val="0"/>
                  <w:marTop w:val="0"/>
                  <w:marBottom w:val="0"/>
                  <w:divBdr>
                    <w:top w:val="none" w:sz="0" w:space="0" w:color="auto"/>
                    <w:left w:val="none" w:sz="0" w:space="0" w:color="auto"/>
                    <w:bottom w:val="none" w:sz="0" w:space="0" w:color="auto"/>
                    <w:right w:val="none" w:sz="0" w:space="0" w:color="auto"/>
                  </w:divBdr>
                  <w:divsChild>
                    <w:div w:id="18742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3399">
      <w:bodyDiv w:val="1"/>
      <w:marLeft w:val="0"/>
      <w:marRight w:val="0"/>
      <w:marTop w:val="0"/>
      <w:marBottom w:val="0"/>
      <w:divBdr>
        <w:top w:val="none" w:sz="0" w:space="0" w:color="auto"/>
        <w:left w:val="none" w:sz="0" w:space="0" w:color="auto"/>
        <w:bottom w:val="none" w:sz="0" w:space="0" w:color="auto"/>
        <w:right w:val="none" w:sz="0" w:space="0" w:color="auto"/>
      </w:divBdr>
      <w:divsChild>
        <w:div w:id="494884119">
          <w:marLeft w:val="0"/>
          <w:marRight w:val="0"/>
          <w:marTop w:val="0"/>
          <w:marBottom w:val="0"/>
          <w:divBdr>
            <w:top w:val="none" w:sz="0" w:space="0" w:color="auto"/>
            <w:left w:val="none" w:sz="0" w:space="0" w:color="auto"/>
            <w:bottom w:val="none" w:sz="0" w:space="0" w:color="auto"/>
            <w:right w:val="none" w:sz="0" w:space="0" w:color="auto"/>
          </w:divBdr>
          <w:divsChild>
            <w:div w:id="1293949241">
              <w:marLeft w:val="0"/>
              <w:marRight w:val="0"/>
              <w:marTop w:val="0"/>
              <w:marBottom w:val="600"/>
              <w:divBdr>
                <w:top w:val="single" w:sz="2" w:space="0" w:color="141414"/>
                <w:left w:val="none" w:sz="0" w:space="0" w:color="auto"/>
                <w:bottom w:val="single" w:sz="2" w:space="0" w:color="141414"/>
                <w:right w:val="none" w:sz="0" w:space="0" w:color="auto"/>
              </w:divBdr>
            </w:div>
          </w:divsChild>
        </w:div>
        <w:div w:id="1568220723">
          <w:marLeft w:val="0"/>
          <w:marRight w:val="0"/>
          <w:marTop w:val="0"/>
          <w:marBottom w:val="0"/>
          <w:divBdr>
            <w:top w:val="none" w:sz="0" w:space="0" w:color="auto"/>
            <w:left w:val="none" w:sz="0" w:space="0" w:color="auto"/>
            <w:bottom w:val="none" w:sz="0" w:space="0" w:color="auto"/>
            <w:right w:val="none" w:sz="0" w:space="0" w:color="auto"/>
          </w:divBdr>
          <w:divsChild>
            <w:div w:id="1414279560">
              <w:marLeft w:val="0"/>
              <w:marRight w:val="0"/>
              <w:marTop w:val="0"/>
              <w:marBottom w:val="600"/>
              <w:divBdr>
                <w:top w:val="single" w:sz="2" w:space="0" w:color="141414"/>
                <w:left w:val="none" w:sz="0" w:space="0" w:color="auto"/>
                <w:bottom w:val="single" w:sz="2" w:space="0" w:color="141414"/>
                <w:right w:val="none" w:sz="0" w:space="0" w:color="auto"/>
              </w:divBdr>
              <w:divsChild>
                <w:div w:id="77947029">
                  <w:marLeft w:val="0"/>
                  <w:marRight w:val="0"/>
                  <w:marTop w:val="0"/>
                  <w:marBottom w:val="0"/>
                  <w:divBdr>
                    <w:top w:val="none" w:sz="0" w:space="0" w:color="auto"/>
                    <w:left w:val="none" w:sz="0" w:space="0" w:color="auto"/>
                    <w:bottom w:val="none" w:sz="0" w:space="0" w:color="auto"/>
                    <w:right w:val="none" w:sz="0" w:space="0" w:color="auto"/>
                  </w:divBdr>
                  <w:divsChild>
                    <w:div w:id="20636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451">
              <w:marLeft w:val="0"/>
              <w:marRight w:val="0"/>
              <w:marTop w:val="0"/>
              <w:marBottom w:val="600"/>
              <w:divBdr>
                <w:top w:val="single" w:sz="2" w:space="0" w:color="141414"/>
                <w:left w:val="none" w:sz="0" w:space="0" w:color="auto"/>
                <w:bottom w:val="single" w:sz="2" w:space="0" w:color="141414"/>
                <w:right w:val="none" w:sz="0" w:space="0" w:color="auto"/>
              </w:divBdr>
              <w:divsChild>
                <w:div w:id="711925598">
                  <w:marLeft w:val="0"/>
                  <w:marRight w:val="0"/>
                  <w:marTop w:val="0"/>
                  <w:marBottom w:val="0"/>
                  <w:divBdr>
                    <w:top w:val="none" w:sz="0" w:space="0" w:color="auto"/>
                    <w:left w:val="none" w:sz="0" w:space="0" w:color="auto"/>
                    <w:bottom w:val="none" w:sz="0" w:space="0" w:color="auto"/>
                    <w:right w:val="none" w:sz="0" w:space="0" w:color="auto"/>
                  </w:divBdr>
                  <w:divsChild>
                    <w:div w:id="1039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5772">
              <w:marLeft w:val="0"/>
              <w:marRight w:val="0"/>
              <w:marTop w:val="0"/>
              <w:marBottom w:val="600"/>
              <w:divBdr>
                <w:top w:val="single" w:sz="2" w:space="0" w:color="141414"/>
                <w:left w:val="none" w:sz="0" w:space="0" w:color="auto"/>
                <w:bottom w:val="single" w:sz="2" w:space="0" w:color="141414"/>
                <w:right w:val="none" w:sz="0" w:space="0" w:color="auto"/>
              </w:divBdr>
              <w:divsChild>
                <w:div w:id="1435058276">
                  <w:marLeft w:val="0"/>
                  <w:marRight w:val="0"/>
                  <w:marTop w:val="0"/>
                  <w:marBottom w:val="0"/>
                  <w:divBdr>
                    <w:top w:val="none" w:sz="0" w:space="0" w:color="auto"/>
                    <w:left w:val="none" w:sz="0" w:space="0" w:color="auto"/>
                    <w:bottom w:val="none" w:sz="0" w:space="0" w:color="auto"/>
                    <w:right w:val="none" w:sz="0" w:space="0" w:color="auto"/>
                  </w:divBdr>
                  <w:divsChild>
                    <w:div w:id="1225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362">
              <w:marLeft w:val="0"/>
              <w:marRight w:val="0"/>
              <w:marTop w:val="0"/>
              <w:marBottom w:val="600"/>
              <w:divBdr>
                <w:top w:val="single" w:sz="2" w:space="0" w:color="141414"/>
                <w:left w:val="none" w:sz="0" w:space="0" w:color="auto"/>
                <w:bottom w:val="single" w:sz="2" w:space="0" w:color="141414"/>
                <w:right w:val="none" w:sz="0" w:space="0" w:color="auto"/>
              </w:divBdr>
              <w:divsChild>
                <w:div w:id="237524923">
                  <w:marLeft w:val="0"/>
                  <w:marRight w:val="0"/>
                  <w:marTop w:val="0"/>
                  <w:marBottom w:val="0"/>
                  <w:divBdr>
                    <w:top w:val="none" w:sz="0" w:space="0" w:color="auto"/>
                    <w:left w:val="none" w:sz="0" w:space="0" w:color="auto"/>
                    <w:bottom w:val="none" w:sz="0" w:space="0" w:color="auto"/>
                    <w:right w:val="none" w:sz="0" w:space="0" w:color="auto"/>
                  </w:divBdr>
                  <w:divsChild>
                    <w:div w:id="1379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6343">
              <w:marLeft w:val="0"/>
              <w:marRight w:val="0"/>
              <w:marTop w:val="0"/>
              <w:marBottom w:val="600"/>
              <w:divBdr>
                <w:top w:val="single" w:sz="2" w:space="0" w:color="141414"/>
                <w:left w:val="none" w:sz="0" w:space="0" w:color="auto"/>
                <w:bottom w:val="single" w:sz="2" w:space="0" w:color="141414"/>
                <w:right w:val="none" w:sz="0" w:space="0" w:color="auto"/>
              </w:divBdr>
              <w:divsChild>
                <w:div w:id="811361285">
                  <w:marLeft w:val="0"/>
                  <w:marRight w:val="0"/>
                  <w:marTop w:val="0"/>
                  <w:marBottom w:val="0"/>
                  <w:divBdr>
                    <w:top w:val="none" w:sz="0" w:space="0" w:color="auto"/>
                    <w:left w:val="none" w:sz="0" w:space="0" w:color="auto"/>
                    <w:bottom w:val="none" w:sz="0" w:space="0" w:color="auto"/>
                    <w:right w:val="none" w:sz="0" w:space="0" w:color="auto"/>
                  </w:divBdr>
                  <w:divsChild>
                    <w:div w:id="1097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1882">
              <w:marLeft w:val="0"/>
              <w:marRight w:val="0"/>
              <w:marTop w:val="0"/>
              <w:marBottom w:val="600"/>
              <w:divBdr>
                <w:top w:val="single" w:sz="2" w:space="0" w:color="141414"/>
                <w:left w:val="none" w:sz="0" w:space="0" w:color="auto"/>
                <w:bottom w:val="single" w:sz="2" w:space="0" w:color="141414"/>
                <w:right w:val="none" w:sz="0" w:space="0" w:color="auto"/>
              </w:divBdr>
              <w:divsChild>
                <w:div w:id="683170822">
                  <w:marLeft w:val="0"/>
                  <w:marRight w:val="0"/>
                  <w:marTop w:val="0"/>
                  <w:marBottom w:val="0"/>
                  <w:divBdr>
                    <w:top w:val="none" w:sz="0" w:space="0" w:color="auto"/>
                    <w:left w:val="none" w:sz="0" w:space="0" w:color="auto"/>
                    <w:bottom w:val="none" w:sz="0" w:space="0" w:color="auto"/>
                    <w:right w:val="none" w:sz="0" w:space="0" w:color="auto"/>
                  </w:divBdr>
                  <w:divsChild>
                    <w:div w:id="989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993">
              <w:marLeft w:val="0"/>
              <w:marRight w:val="0"/>
              <w:marTop w:val="0"/>
              <w:marBottom w:val="600"/>
              <w:divBdr>
                <w:top w:val="single" w:sz="2" w:space="0" w:color="141414"/>
                <w:left w:val="none" w:sz="0" w:space="0" w:color="auto"/>
                <w:bottom w:val="single" w:sz="2" w:space="0" w:color="141414"/>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sChild>
                    <w:div w:id="81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7075">
              <w:marLeft w:val="0"/>
              <w:marRight w:val="0"/>
              <w:marTop w:val="0"/>
              <w:marBottom w:val="600"/>
              <w:divBdr>
                <w:top w:val="single" w:sz="2" w:space="0" w:color="141414"/>
                <w:left w:val="none" w:sz="0" w:space="0" w:color="auto"/>
                <w:bottom w:val="single" w:sz="2" w:space="0" w:color="141414"/>
                <w:right w:val="none" w:sz="0" w:space="0" w:color="auto"/>
              </w:divBdr>
              <w:divsChild>
                <w:div w:id="348026568">
                  <w:marLeft w:val="0"/>
                  <w:marRight w:val="0"/>
                  <w:marTop w:val="0"/>
                  <w:marBottom w:val="0"/>
                  <w:divBdr>
                    <w:top w:val="none" w:sz="0" w:space="0" w:color="auto"/>
                    <w:left w:val="none" w:sz="0" w:space="0" w:color="auto"/>
                    <w:bottom w:val="none" w:sz="0" w:space="0" w:color="auto"/>
                    <w:right w:val="none" w:sz="0" w:space="0" w:color="auto"/>
                  </w:divBdr>
                  <w:divsChild>
                    <w:div w:id="983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2852">
              <w:marLeft w:val="0"/>
              <w:marRight w:val="0"/>
              <w:marTop w:val="0"/>
              <w:marBottom w:val="600"/>
              <w:divBdr>
                <w:top w:val="single" w:sz="2" w:space="0" w:color="141414"/>
                <w:left w:val="none" w:sz="0" w:space="0" w:color="auto"/>
                <w:bottom w:val="single" w:sz="2" w:space="0" w:color="141414"/>
                <w:right w:val="none" w:sz="0" w:space="0" w:color="auto"/>
              </w:divBdr>
              <w:divsChild>
                <w:div w:id="1827354195">
                  <w:marLeft w:val="0"/>
                  <w:marRight w:val="0"/>
                  <w:marTop w:val="0"/>
                  <w:marBottom w:val="0"/>
                  <w:divBdr>
                    <w:top w:val="none" w:sz="0" w:space="0" w:color="auto"/>
                    <w:left w:val="none" w:sz="0" w:space="0" w:color="auto"/>
                    <w:bottom w:val="none" w:sz="0" w:space="0" w:color="auto"/>
                    <w:right w:val="none" w:sz="0" w:space="0" w:color="auto"/>
                  </w:divBdr>
                  <w:divsChild>
                    <w:div w:id="812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7638">
              <w:marLeft w:val="0"/>
              <w:marRight w:val="0"/>
              <w:marTop w:val="0"/>
              <w:marBottom w:val="600"/>
              <w:divBdr>
                <w:top w:val="single" w:sz="2" w:space="0" w:color="141414"/>
                <w:left w:val="none" w:sz="0" w:space="0" w:color="auto"/>
                <w:bottom w:val="single" w:sz="2" w:space="0" w:color="141414"/>
                <w:right w:val="none" w:sz="0" w:space="0" w:color="auto"/>
              </w:divBdr>
              <w:divsChild>
                <w:div w:id="37560121">
                  <w:marLeft w:val="0"/>
                  <w:marRight w:val="0"/>
                  <w:marTop w:val="0"/>
                  <w:marBottom w:val="0"/>
                  <w:divBdr>
                    <w:top w:val="none" w:sz="0" w:space="0" w:color="auto"/>
                    <w:left w:val="none" w:sz="0" w:space="0" w:color="auto"/>
                    <w:bottom w:val="none" w:sz="0" w:space="0" w:color="auto"/>
                    <w:right w:val="none" w:sz="0" w:space="0" w:color="auto"/>
                  </w:divBdr>
                  <w:divsChild>
                    <w:div w:id="15229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9583">
              <w:marLeft w:val="0"/>
              <w:marRight w:val="0"/>
              <w:marTop w:val="0"/>
              <w:marBottom w:val="600"/>
              <w:divBdr>
                <w:top w:val="single" w:sz="2" w:space="0" w:color="141414"/>
                <w:left w:val="none" w:sz="0" w:space="0" w:color="auto"/>
                <w:bottom w:val="single" w:sz="2" w:space="0" w:color="141414"/>
                <w:right w:val="none" w:sz="0" w:space="0" w:color="auto"/>
              </w:divBdr>
              <w:divsChild>
                <w:div w:id="1326591510">
                  <w:marLeft w:val="0"/>
                  <w:marRight w:val="0"/>
                  <w:marTop w:val="0"/>
                  <w:marBottom w:val="0"/>
                  <w:divBdr>
                    <w:top w:val="none" w:sz="0" w:space="0" w:color="auto"/>
                    <w:left w:val="none" w:sz="0" w:space="0" w:color="auto"/>
                    <w:bottom w:val="none" w:sz="0" w:space="0" w:color="auto"/>
                    <w:right w:val="none" w:sz="0" w:space="0" w:color="auto"/>
                  </w:divBdr>
                  <w:divsChild>
                    <w:div w:id="1499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333">
              <w:marLeft w:val="0"/>
              <w:marRight w:val="0"/>
              <w:marTop w:val="0"/>
              <w:marBottom w:val="600"/>
              <w:divBdr>
                <w:top w:val="single" w:sz="2" w:space="0" w:color="141414"/>
                <w:left w:val="none" w:sz="0" w:space="0" w:color="auto"/>
                <w:bottom w:val="single" w:sz="2" w:space="0" w:color="141414"/>
                <w:right w:val="none" w:sz="0" w:space="0" w:color="auto"/>
              </w:divBdr>
              <w:divsChild>
                <w:div w:id="954867902">
                  <w:marLeft w:val="0"/>
                  <w:marRight w:val="0"/>
                  <w:marTop w:val="0"/>
                  <w:marBottom w:val="0"/>
                  <w:divBdr>
                    <w:top w:val="none" w:sz="0" w:space="0" w:color="auto"/>
                    <w:left w:val="none" w:sz="0" w:space="0" w:color="auto"/>
                    <w:bottom w:val="none" w:sz="0" w:space="0" w:color="auto"/>
                    <w:right w:val="none" w:sz="0" w:space="0" w:color="auto"/>
                  </w:divBdr>
                  <w:divsChild>
                    <w:div w:id="1769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xels.com/" TargetMode="External"/><Relationship Id="rId12" Type="http://schemas.openxmlformats.org/officeDocument/2006/relationships/hyperlink" Target="https://saferinternet.org.uk/professionals-online-safety-help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 TargetMode="External"/><Relationship Id="rId11" Type="http://schemas.openxmlformats.org/officeDocument/2006/relationships/hyperlink" Target="https://swgfl.org.uk/resources/online-safety-policy-templates" TargetMode="External"/><Relationship Id="rId5" Type="http://schemas.openxmlformats.org/officeDocument/2006/relationships/hyperlink" Target="https://saferinternet.org.uk/guide-and-resource/managing-student-image-and-video-content" TargetMode="External"/><Relationship Id="rId10" Type="http://schemas.openxmlformats.org/officeDocument/2006/relationships/hyperlink" Target="https://swgfl.org.uk/resources/checklists" TargetMode="External"/><Relationship Id="rId4" Type="http://schemas.openxmlformats.org/officeDocument/2006/relationships/webSettings" Target="webSettings.xml"/><Relationship Id="rId9" Type="http://schemas.openxmlformats.org/officeDocument/2006/relationships/hyperlink" Target="https://www.canva.com/features/free-stock-phot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Heming</dc:creator>
  <cp:keywords/>
  <dc:description/>
  <cp:lastModifiedBy>Faye Heming</cp:lastModifiedBy>
  <cp:revision>2</cp:revision>
  <cp:lastPrinted>2025-05-06T16:20:00Z</cp:lastPrinted>
  <dcterms:created xsi:type="dcterms:W3CDTF">2025-05-10T13:54:00Z</dcterms:created>
  <dcterms:modified xsi:type="dcterms:W3CDTF">2025-05-10T13:54:00Z</dcterms:modified>
</cp:coreProperties>
</file>